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855E" w14:textId="77777777" w:rsidR="00187CAD" w:rsidRDefault="00187CAD" w:rsidP="000D7851"/>
    <w:p w14:paraId="4D3467F2" w14:textId="77777777" w:rsidR="00A12AF0" w:rsidRDefault="00A12AF0" w:rsidP="00A12AF0">
      <w:pPr>
        <w:jc w:val="center"/>
        <w:rPr>
          <w:rFonts w:ascii="Quicksand" w:hAnsi="Quicksand"/>
          <w:b/>
          <w:bCs/>
        </w:rPr>
      </w:pPr>
    </w:p>
    <w:p w14:paraId="7374B239" w14:textId="0F6C6A3D" w:rsidR="001120E7" w:rsidRPr="00A12AF0" w:rsidRDefault="00A12AF0" w:rsidP="00A12AF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12AF0">
        <w:rPr>
          <w:rFonts w:ascii="Calibri" w:hAnsi="Calibri" w:cs="Calibri"/>
          <w:b/>
          <w:bCs/>
          <w:sz w:val="32"/>
          <w:szCs w:val="32"/>
        </w:rPr>
        <w:t>Referral Form for NDIS Participants</w:t>
      </w:r>
    </w:p>
    <w:p w14:paraId="76649667" w14:textId="77777777" w:rsidR="00A12AF0" w:rsidRPr="00A12AF0" w:rsidRDefault="00A12AF0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7735008D" w14:textId="4493363E" w:rsidR="00A12AF0" w:rsidRPr="00A12AF0" w:rsidRDefault="00A12AF0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A12AF0">
        <w:rPr>
          <w:rFonts w:ascii="Calibri" w:hAnsi="Calibri" w:cs="Calibri"/>
          <w:b/>
          <w:bCs/>
          <w:sz w:val="21"/>
          <w:szCs w:val="21"/>
        </w:rPr>
        <w:t xml:space="preserve">Please complete this form and email it to </w:t>
      </w:r>
      <w:hyperlink r:id="rId7" w:history="1">
        <w:r w:rsidRPr="00A12AF0">
          <w:rPr>
            <w:rStyle w:val="Hyperlink"/>
            <w:rFonts w:ascii="Calibri" w:hAnsi="Calibri" w:cs="Calibri"/>
            <w:b/>
            <w:bCs/>
            <w:sz w:val="21"/>
            <w:szCs w:val="21"/>
          </w:rPr>
          <w:t>info@receptivepsychology.com.au</w:t>
        </w:r>
      </w:hyperlink>
      <w:r w:rsidRPr="00A12AF0">
        <w:rPr>
          <w:rFonts w:ascii="Calibri" w:hAnsi="Calibri" w:cs="Calibri"/>
          <w:b/>
          <w:bCs/>
          <w:sz w:val="21"/>
          <w:szCs w:val="21"/>
        </w:rPr>
        <w:t xml:space="preserve"> along with the participant’s NDIS plan and any other relevant documentation. Thank you!</w:t>
      </w:r>
    </w:p>
    <w:p w14:paraId="0A02D1B4" w14:textId="77777777" w:rsidR="00A12AF0" w:rsidRDefault="00A12AF0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7EB1D006" w14:textId="77777777" w:rsidR="008B36C6" w:rsidRPr="00A12AF0" w:rsidRDefault="008B36C6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E4ECC8B" w14:textId="77777777" w:rsidR="00A12AF0" w:rsidRPr="00A12AF0" w:rsidRDefault="00A12AF0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TableGrid"/>
        <w:tblW w:w="9314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1559"/>
        <w:gridCol w:w="3218"/>
      </w:tblGrid>
      <w:tr w:rsidR="00A12AF0" w:rsidRPr="00A12AF0" w14:paraId="68B4507E" w14:textId="77777777" w:rsidTr="00A12AF0">
        <w:trPr>
          <w:trHeight w:val="466"/>
        </w:trPr>
        <w:tc>
          <w:tcPr>
            <w:tcW w:w="9314" w:type="dxa"/>
            <w:gridSpan w:val="4"/>
          </w:tcPr>
          <w:p w14:paraId="435D2DD6" w14:textId="1F543CF3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12AF0">
              <w:rPr>
                <w:rFonts w:ascii="Calibri" w:hAnsi="Calibri" w:cs="Calibri"/>
                <w:b/>
                <w:bCs/>
                <w:sz w:val="21"/>
                <w:szCs w:val="21"/>
              </w:rPr>
              <w:t>Participant Information</w:t>
            </w:r>
          </w:p>
        </w:tc>
      </w:tr>
      <w:tr w:rsidR="00A12AF0" w:rsidRPr="00A12AF0" w14:paraId="18666D13" w14:textId="77777777" w:rsidTr="00A12AF0">
        <w:trPr>
          <w:trHeight w:val="492"/>
        </w:trPr>
        <w:tc>
          <w:tcPr>
            <w:tcW w:w="1702" w:type="dxa"/>
          </w:tcPr>
          <w:p w14:paraId="6880E53C" w14:textId="3C7D7B7F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12AF0">
              <w:rPr>
                <w:rFonts w:ascii="Calibri" w:hAnsi="Calibri" w:cs="Calibri"/>
                <w:b/>
                <w:bCs/>
                <w:sz w:val="21"/>
                <w:szCs w:val="21"/>
              </w:rPr>
              <w:t>Name:</w:t>
            </w:r>
          </w:p>
        </w:tc>
        <w:tc>
          <w:tcPr>
            <w:tcW w:w="2835" w:type="dxa"/>
          </w:tcPr>
          <w:p w14:paraId="33E72B7B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7BCAC0" w14:textId="4B8A4EDA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NDIS Number:</w:t>
            </w:r>
          </w:p>
        </w:tc>
        <w:tc>
          <w:tcPr>
            <w:tcW w:w="3218" w:type="dxa"/>
          </w:tcPr>
          <w:p w14:paraId="161E0304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12AF0" w:rsidRPr="00A12AF0" w14:paraId="000922EE" w14:textId="77777777" w:rsidTr="00A12AF0">
        <w:trPr>
          <w:trHeight w:val="466"/>
        </w:trPr>
        <w:tc>
          <w:tcPr>
            <w:tcW w:w="1702" w:type="dxa"/>
          </w:tcPr>
          <w:p w14:paraId="2C73235B" w14:textId="1881E1DF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12AF0">
              <w:rPr>
                <w:rFonts w:ascii="Calibri" w:hAnsi="Calibri" w:cs="Calibri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2835" w:type="dxa"/>
          </w:tcPr>
          <w:p w14:paraId="58202F67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C757FC" w14:textId="65B7B89E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Plan Dates:</w:t>
            </w:r>
          </w:p>
        </w:tc>
        <w:tc>
          <w:tcPr>
            <w:tcW w:w="3218" w:type="dxa"/>
          </w:tcPr>
          <w:p w14:paraId="2B874906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12AF0" w:rsidRPr="00A12AF0" w14:paraId="1B54E44E" w14:textId="77777777" w:rsidTr="00A12AF0">
        <w:trPr>
          <w:trHeight w:val="466"/>
        </w:trPr>
        <w:tc>
          <w:tcPr>
            <w:tcW w:w="1702" w:type="dxa"/>
          </w:tcPr>
          <w:p w14:paraId="798DBD54" w14:textId="18323054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12AF0">
              <w:rPr>
                <w:rFonts w:ascii="Calibri" w:hAnsi="Calibri" w:cs="Calibri"/>
                <w:b/>
                <w:bCs/>
                <w:sz w:val="21"/>
                <w:szCs w:val="21"/>
              </w:rPr>
              <w:t>Address:</w:t>
            </w:r>
          </w:p>
        </w:tc>
        <w:tc>
          <w:tcPr>
            <w:tcW w:w="2835" w:type="dxa"/>
          </w:tcPr>
          <w:p w14:paraId="42B3E7E3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7820FB0D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15AA8AB3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4DA53A8C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C3FE13" w14:textId="53A818D0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Restrictive Practices:</w:t>
            </w:r>
          </w:p>
        </w:tc>
        <w:tc>
          <w:tcPr>
            <w:tcW w:w="3218" w:type="dxa"/>
          </w:tcPr>
          <w:p w14:paraId="54262C5B" w14:textId="0E46AE25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Yes</w:t>
            </w:r>
          </w:p>
          <w:p w14:paraId="578087E2" w14:textId="20A90244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No</w:t>
            </w:r>
          </w:p>
          <w:p w14:paraId="37F70A5A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12AF0" w:rsidRPr="00A12AF0" w14:paraId="6BCE1718" w14:textId="77777777" w:rsidTr="00A12AF0">
        <w:trPr>
          <w:trHeight w:val="492"/>
        </w:trPr>
        <w:tc>
          <w:tcPr>
            <w:tcW w:w="1702" w:type="dxa"/>
          </w:tcPr>
          <w:p w14:paraId="22C7545D" w14:textId="406118B2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A12AF0">
              <w:rPr>
                <w:rFonts w:ascii="Calibri" w:hAnsi="Calibri" w:cs="Calibri"/>
                <w:b/>
                <w:bCs/>
                <w:sz w:val="21"/>
                <w:szCs w:val="21"/>
              </w:rPr>
              <w:t>Referrer Details:</w:t>
            </w:r>
          </w:p>
        </w:tc>
        <w:tc>
          <w:tcPr>
            <w:tcW w:w="2835" w:type="dxa"/>
          </w:tcPr>
          <w:p w14:paraId="70936FB5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79BB0244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663B3F3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3FC26F6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B6F8788" w14:textId="4E1E2A04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 of Referral:</w:t>
            </w:r>
          </w:p>
        </w:tc>
        <w:tc>
          <w:tcPr>
            <w:tcW w:w="3218" w:type="dxa"/>
          </w:tcPr>
          <w:p w14:paraId="50AF2FEA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12AF0" w:rsidRPr="00A12AF0" w14:paraId="65E3B692" w14:textId="77777777" w:rsidTr="00A12AF0">
        <w:trPr>
          <w:trHeight w:val="466"/>
        </w:trPr>
        <w:tc>
          <w:tcPr>
            <w:tcW w:w="1702" w:type="dxa"/>
          </w:tcPr>
          <w:p w14:paraId="5C58F3EB" w14:textId="08C8ECD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Funding Stream &amp; Amount:</w:t>
            </w:r>
          </w:p>
        </w:tc>
        <w:tc>
          <w:tcPr>
            <w:tcW w:w="2835" w:type="dxa"/>
          </w:tcPr>
          <w:p w14:paraId="369C37EA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6AED650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70C6C86A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B92767B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D82D0B" w14:textId="7AFB53F1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Plan Manager contact details:</w:t>
            </w:r>
          </w:p>
        </w:tc>
        <w:tc>
          <w:tcPr>
            <w:tcW w:w="3218" w:type="dxa"/>
          </w:tcPr>
          <w:p w14:paraId="2C44C91A" w14:textId="77777777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12AF0" w:rsidRPr="00A12AF0" w14:paraId="26E274B6" w14:textId="77777777" w:rsidTr="00A12AF0">
        <w:trPr>
          <w:trHeight w:val="466"/>
        </w:trPr>
        <w:tc>
          <w:tcPr>
            <w:tcW w:w="1702" w:type="dxa"/>
          </w:tcPr>
          <w:p w14:paraId="6BDFEDDB" w14:textId="0D868E6D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Funding Type: </w:t>
            </w:r>
            <w:r w:rsidRPr="00A12AF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(please tick)</w:t>
            </w:r>
          </w:p>
        </w:tc>
        <w:tc>
          <w:tcPr>
            <w:tcW w:w="2835" w:type="dxa"/>
          </w:tcPr>
          <w:p w14:paraId="5C425CC5" w14:textId="77777777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NDIA Managed</w:t>
            </w:r>
          </w:p>
          <w:p w14:paraId="3DA83111" w14:textId="61232C06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Plan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Managed</w:t>
            </w:r>
          </w:p>
          <w:p w14:paraId="08B4DD34" w14:textId="015823CF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Self-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Managed</w:t>
            </w:r>
          </w:p>
        </w:tc>
        <w:tc>
          <w:tcPr>
            <w:tcW w:w="1559" w:type="dxa"/>
          </w:tcPr>
          <w:p w14:paraId="1D96C3EC" w14:textId="26A182F0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Service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Type: </w:t>
            </w:r>
            <w:r w:rsidRPr="00A12AF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(please tick)</w:t>
            </w:r>
          </w:p>
        </w:tc>
        <w:tc>
          <w:tcPr>
            <w:tcW w:w="3218" w:type="dxa"/>
          </w:tcPr>
          <w:p w14:paraId="61312824" w14:textId="0FF5CE5B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Behaviour</w:t>
            </w:r>
            <w:proofErr w:type="spellEnd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Support</w:t>
            </w:r>
          </w:p>
          <w:p w14:paraId="35DDE8EF" w14:textId="65AB53C2" w:rsid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Therapeutic Services</w:t>
            </w:r>
          </w:p>
          <w:p w14:paraId="3BE6F8C5" w14:textId="28784094" w:rsidR="00A12AF0" w:rsidRPr="00A12AF0" w:rsidRDefault="00A12AF0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sym w:font="Symbol" w:char="F020"/>
            </w:r>
            <w:r>
              <w:rPr>
                <w:rFonts w:ascii="Wingdings" w:hAnsi="Wingdings" w:cs="Calibri"/>
                <w:b/>
                <w:bCs/>
                <w:sz w:val="21"/>
                <w:szCs w:val="21"/>
              </w:rPr>
              <w:t>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Assessment</w:t>
            </w:r>
          </w:p>
        </w:tc>
      </w:tr>
    </w:tbl>
    <w:p w14:paraId="3F513D32" w14:textId="77777777" w:rsidR="00A12AF0" w:rsidRDefault="00A12AF0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2271F032" w14:textId="77777777" w:rsidR="00AB7737" w:rsidRDefault="00AB7737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TableGrid"/>
        <w:tblW w:w="9356" w:type="dxa"/>
        <w:tblInd w:w="-856" w:type="dxa"/>
        <w:tblLook w:val="04A0" w:firstRow="1" w:lastRow="0" w:firstColumn="1" w:lastColumn="0" w:noHBand="0" w:noVBand="1"/>
      </w:tblPr>
      <w:tblGrid>
        <w:gridCol w:w="1844"/>
        <w:gridCol w:w="7512"/>
      </w:tblGrid>
      <w:tr w:rsidR="00AB7737" w14:paraId="5CC3AC0E" w14:textId="77777777" w:rsidTr="0088119A">
        <w:tc>
          <w:tcPr>
            <w:tcW w:w="1844" w:type="dxa"/>
          </w:tcPr>
          <w:p w14:paraId="6CB68C6C" w14:textId="32AE182C" w:rsidR="00AB7737" w:rsidRDefault="00AB7737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How can we work best with you (or the participant)?</w:t>
            </w:r>
          </w:p>
        </w:tc>
        <w:tc>
          <w:tcPr>
            <w:tcW w:w="7512" w:type="dxa"/>
          </w:tcPr>
          <w:p w14:paraId="4E1F0577" w14:textId="77777777" w:rsidR="00AB7737" w:rsidRPr="0088119A" w:rsidRDefault="00AB7737" w:rsidP="00AB7737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88119A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What can we do to make sure you (or the participant) is feeling listened to and safe?</w:t>
            </w:r>
          </w:p>
          <w:p w14:paraId="17218E9C" w14:textId="77777777" w:rsidR="00AB7737" w:rsidRPr="0088119A" w:rsidRDefault="00AB7737" w:rsidP="00AB7737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88119A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What is the best mode of communication?</w:t>
            </w:r>
          </w:p>
          <w:p w14:paraId="7D68AB1E" w14:textId="77777777" w:rsidR="00AB7737" w:rsidRPr="0088119A" w:rsidRDefault="00AB7737" w:rsidP="00AB7737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88119A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en-US"/>
              </w:rPr>
              <w:t>Are there specific things we should know about you (or the participant)? These can include anything from beliefs, values to sensory preferences.</w:t>
            </w:r>
          </w:p>
          <w:p w14:paraId="4812C74C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0847ABE4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6DEDD2A3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13C7A22A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0B6352BD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04230C37" w14:textId="77777777" w:rsid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223383EB" w14:textId="77777777" w:rsidR="0088119A" w:rsidRPr="0088119A" w:rsidRDefault="0088119A" w:rsidP="0088119A">
            <w:pPr>
              <w:spacing w:line="254" w:lineRule="atLeast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323600A6" w14:textId="77777777" w:rsidR="00AB7737" w:rsidRDefault="00AB7737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2C57EBE1" w14:textId="77777777" w:rsidR="00AB7737" w:rsidRDefault="00AB7737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0C514D9" w14:textId="385C489B" w:rsidR="008B36C6" w:rsidRDefault="008B36C6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68F51FC7" w14:textId="77777777" w:rsidR="008B36C6" w:rsidRDefault="008B36C6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27"/>
      </w:tblGrid>
      <w:tr w:rsidR="008B36C6" w14:paraId="1ABE883B" w14:textId="77777777" w:rsidTr="00C40EA5">
        <w:tc>
          <w:tcPr>
            <w:tcW w:w="8290" w:type="dxa"/>
            <w:gridSpan w:val="2"/>
          </w:tcPr>
          <w:p w14:paraId="3C331179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Service Information</w:t>
            </w:r>
          </w:p>
          <w:p w14:paraId="0BAA2E4A" w14:textId="12424E01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264E82B0" w14:textId="77777777" w:rsidTr="008B36C6">
        <w:tc>
          <w:tcPr>
            <w:tcW w:w="2263" w:type="dxa"/>
          </w:tcPr>
          <w:p w14:paraId="109230B2" w14:textId="77777777" w:rsidR="008B36C6" w:rsidRPr="008B36C6" w:rsidRDefault="008B36C6" w:rsidP="008B36C6">
            <w:pPr>
              <w:spacing w:line="233" w:lineRule="atLeast"/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Client overview</w:t>
            </w:r>
            <w:r w:rsidRPr="008B36C6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  <w:p w14:paraId="5362D323" w14:textId="77777777" w:rsidR="008B36C6" w:rsidRPr="008B36C6" w:rsidRDefault="008B36C6" w:rsidP="008B36C6">
            <w:pPr>
              <w:spacing w:line="233" w:lineRule="atLeast"/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(Please provide relevant historical, mental health, disability related, and accommodation history)</w:t>
            </w:r>
          </w:p>
          <w:p w14:paraId="1A7CED84" w14:textId="77777777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45B0AFA1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0C072174" w14:textId="77777777" w:rsidTr="008B36C6">
        <w:tc>
          <w:tcPr>
            <w:tcW w:w="2263" w:type="dxa"/>
          </w:tcPr>
          <w:p w14:paraId="79210B32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Behaviours</w:t>
            </w:r>
            <w:proofErr w:type="spellEnd"/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of Concern</w:t>
            </w:r>
          </w:p>
          <w:p w14:paraId="503C254C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0C39B253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30267488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2CF8738E" w14:textId="3794C6B1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5275CB5A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53747F84" w14:textId="77777777" w:rsidTr="008B36C6">
        <w:tc>
          <w:tcPr>
            <w:tcW w:w="2263" w:type="dxa"/>
          </w:tcPr>
          <w:p w14:paraId="6D748853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Description of service required</w:t>
            </w:r>
          </w:p>
          <w:p w14:paraId="1E16DB3B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0C644BB0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089B05E2" w14:textId="315150E5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3E3D5F0E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6813CB2E" w14:textId="77777777" w:rsidTr="008B36C6">
        <w:tc>
          <w:tcPr>
            <w:tcW w:w="2263" w:type="dxa"/>
          </w:tcPr>
          <w:p w14:paraId="28D0E466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Where a </w:t>
            </w:r>
            <w:proofErr w:type="spellStart"/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Behaviour</w:t>
            </w:r>
            <w:proofErr w:type="spellEnd"/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Support Plan is required, please provide details about restrictive practice (including APO/Implementing Provider)</w:t>
            </w:r>
          </w:p>
          <w:p w14:paraId="374CC637" w14:textId="5028E3D2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175D0EF7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1C84302A" w14:textId="77777777" w:rsidTr="008B36C6">
        <w:tc>
          <w:tcPr>
            <w:tcW w:w="2263" w:type="dxa"/>
          </w:tcPr>
          <w:p w14:paraId="7FC23845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Any relevant risk related information (including legal orders)</w:t>
            </w:r>
          </w:p>
          <w:p w14:paraId="61102151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5A669F6B" w14:textId="2CE74817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2DFEA171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49D5DE40" w14:textId="77777777" w:rsidTr="008B36C6">
        <w:tc>
          <w:tcPr>
            <w:tcW w:w="2263" w:type="dxa"/>
          </w:tcPr>
          <w:p w14:paraId="679A1F09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Key care team member’s contact details and roles</w:t>
            </w:r>
          </w:p>
          <w:p w14:paraId="16387302" w14:textId="1D4EFD6C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0EA0CC9A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B36C6" w14:paraId="7F796EB7" w14:textId="77777777" w:rsidTr="008B36C6">
        <w:tc>
          <w:tcPr>
            <w:tcW w:w="2263" w:type="dxa"/>
          </w:tcPr>
          <w:p w14:paraId="4E34F062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8B36C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Any other relevant information</w:t>
            </w:r>
          </w:p>
          <w:p w14:paraId="1A00B586" w14:textId="77777777" w:rsid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  <w:p w14:paraId="2CBC20D5" w14:textId="2B76A2A7" w:rsidR="008B36C6" w:rsidRPr="008B36C6" w:rsidRDefault="008B36C6" w:rsidP="008B36C6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027" w:type="dxa"/>
          </w:tcPr>
          <w:p w14:paraId="48444E37" w14:textId="77777777" w:rsidR="008B36C6" w:rsidRDefault="008B36C6" w:rsidP="00A12AF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558322B2" w14:textId="77777777" w:rsidR="008B36C6" w:rsidRPr="00A12AF0" w:rsidRDefault="008B36C6" w:rsidP="00A12AF0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sectPr w:rsidR="008B36C6" w:rsidRPr="00A12AF0" w:rsidSect="001E696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6D08" w14:textId="77777777" w:rsidR="00C90BB6" w:rsidRDefault="00C90BB6" w:rsidP="000D7851">
      <w:r>
        <w:separator/>
      </w:r>
    </w:p>
  </w:endnote>
  <w:endnote w:type="continuationSeparator" w:id="0">
    <w:p w14:paraId="6DEFA34B" w14:textId="77777777" w:rsidR="00C90BB6" w:rsidRDefault="00C90BB6" w:rsidP="000D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Quicksa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D488" w14:textId="77777777" w:rsidR="00187CAD" w:rsidRDefault="00187CAD" w:rsidP="007B79EC">
    <w:pPr>
      <w:pStyle w:val="Footer"/>
      <w:ind w:left="3402"/>
    </w:pPr>
    <w:r>
      <w:rPr>
        <w:noProof/>
      </w:rPr>
      <w:drawing>
        <wp:inline distT="0" distB="0" distL="0" distR="0" wp14:anchorId="78EF27F1" wp14:editId="09DC411D">
          <wp:extent cx="927100" cy="927100"/>
          <wp:effectExtent l="0" t="0" r="12700" b="12700"/>
          <wp:docPr id="3" name="Picture 3" descr="Macintosh HD:Users:amybrandler:Downloads:Receptive Psychology Brand:Digital:Colour:Receptive_Symbol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mybrandler:Downloads:Receptive Psychology Brand:Digital:Colour:Receptive_Symbol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382C9" w14:textId="77777777" w:rsidR="00187CAD" w:rsidRDefault="00187CAD" w:rsidP="007B79EC">
    <w:pPr>
      <w:pStyle w:val="Footer"/>
      <w:ind w:left="34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4AEA" w14:textId="77777777" w:rsidR="00C90BB6" w:rsidRDefault="00C90BB6" w:rsidP="000D7851">
      <w:r>
        <w:separator/>
      </w:r>
    </w:p>
  </w:footnote>
  <w:footnote w:type="continuationSeparator" w:id="0">
    <w:p w14:paraId="443F75CC" w14:textId="77777777" w:rsidR="00C90BB6" w:rsidRDefault="00C90BB6" w:rsidP="000D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4389" w14:textId="7235EA63" w:rsidR="001120E7" w:rsidRDefault="00112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6DDA7E" wp14:editId="1A9F8F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771293510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F9683" w14:textId="0BEDCBA7" w:rsidR="001120E7" w:rsidRPr="001120E7" w:rsidRDefault="001120E7" w:rsidP="001120E7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1120E7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DDA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186F9683" w14:textId="0BEDCBA7" w:rsidR="001120E7" w:rsidRPr="001120E7" w:rsidRDefault="001120E7" w:rsidP="001120E7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1120E7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354D" w14:textId="05DC67F0" w:rsidR="00187CAD" w:rsidRDefault="00187CAD" w:rsidP="000D7851">
    <w:pPr>
      <w:pStyle w:val="Header"/>
      <w:tabs>
        <w:tab w:val="left" w:pos="1843"/>
        <w:tab w:val="left" w:pos="1985"/>
        <w:tab w:val="left" w:pos="6521"/>
        <w:tab w:val="left" w:pos="6663"/>
      </w:tabs>
      <w:ind w:left="-284"/>
    </w:pPr>
    <w:r>
      <w:tab/>
    </w:r>
    <w:r>
      <w:rPr>
        <w:noProof/>
      </w:rPr>
      <w:drawing>
        <wp:inline distT="0" distB="0" distL="0" distR="0" wp14:anchorId="68F82CFC" wp14:editId="13E2A561">
          <wp:extent cx="2867630" cy="760095"/>
          <wp:effectExtent l="0" t="0" r="3175" b="1905"/>
          <wp:docPr id="1" name="Picture 1" descr="Macintosh HD:Users:amybrandler:Downloads:Receptive Psychology Brand:Digital:Colour:Receptive_Full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mybrandler:Downloads:Receptive Psychology Brand:Digital:Colour:Receptive_Full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544" cy="760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192C1" w14:textId="77777777" w:rsidR="00187CAD" w:rsidRDefault="00187CAD" w:rsidP="0093692C">
    <w:pPr>
      <w:pStyle w:val="Header"/>
      <w:pBdr>
        <w:bottom w:val="single" w:sz="4" w:space="1" w:color="auto"/>
      </w:pBdr>
      <w:tabs>
        <w:tab w:val="left" w:pos="1843"/>
        <w:tab w:val="left" w:pos="1985"/>
        <w:tab w:val="left" w:pos="6521"/>
        <w:tab w:val="left" w:pos="6663"/>
      </w:tabs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4DA9" w14:textId="67C982B4" w:rsidR="001120E7" w:rsidRDefault="00112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A828CE" wp14:editId="7FF7AB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754654585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FE05F" w14:textId="52EF70A8" w:rsidR="001120E7" w:rsidRPr="001120E7" w:rsidRDefault="001120E7" w:rsidP="001120E7">
                          <w:pPr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1120E7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82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251FE05F" w14:textId="52EF70A8" w:rsidR="001120E7" w:rsidRPr="001120E7" w:rsidRDefault="001120E7" w:rsidP="001120E7">
                    <w:pPr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1120E7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BDC"/>
    <w:multiLevelType w:val="multilevel"/>
    <w:tmpl w:val="7E2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90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1"/>
    <w:rsid w:val="0002310E"/>
    <w:rsid w:val="00037D72"/>
    <w:rsid w:val="00092A69"/>
    <w:rsid w:val="000D7851"/>
    <w:rsid w:val="0010244E"/>
    <w:rsid w:val="00105BDF"/>
    <w:rsid w:val="001120E7"/>
    <w:rsid w:val="00132E51"/>
    <w:rsid w:val="00162DE2"/>
    <w:rsid w:val="00187CAD"/>
    <w:rsid w:val="001E696F"/>
    <w:rsid w:val="00206F27"/>
    <w:rsid w:val="002A18A1"/>
    <w:rsid w:val="002C353B"/>
    <w:rsid w:val="00320B24"/>
    <w:rsid w:val="00340551"/>
    <w:rsid w:val="003522AF"/>
    <w:rsid w:val="00382600"/>
    <w:rsid w:val="003C45FB"/>
    <w:rsid w:val="003D3A41"/>
    <w:rsid w:val="003F49D3"/>
    <w:rsid w:val="003F6C3D"/>
    <w:rsid w:val="004640D8"/>
    <w:rsid w:val="004A6C81"/>
    <w:rsid w:val="004D7621"/>
    <w:rsid w:val="004E2227"/>
    <w:rsid w:val="005141A2"/>
    <w:rsid w:val="00525F00"/>
    <w:rsid w:val="005A32A2"/>
    <w:rsid w:val="005D25DE"/>
    <w:rsid w:val="00640598"/>
    <w:rsid w:val="00647F1C"/>
    <w:rsid w:val="00671B4B"/>
    <w:rsid w:val="006918A6"/>
    <w:rsid w:val="00695BA5"/>
    <w:rsid w:val="007B6250"/>
    <w:rsid w:val="007B79EC"/>
    <w:rsid w:val="007E3652"/>
    <w:rsid w:val="007F412A"/>
    <w:rsid w:val="008558B4"/>
    <w:rsid w:val="008705EA"/>
    <w:rsid w:val="0088119A"/>
    <w:rsid w:val="008B2AB1"/>
    <w:rsid w:val="008B36C6"/>
    <w:rsid w:val="008B74C9"/>
    <w:rsid w:val="008E5A33"/>
    <w:rsid w:val="0093692C"/>
    <w:rsid w:val="00A12AF0"/>
    <w:rsid w:val="00A44F2D"/>
    <w:rsid w:val="00A479ED"/>
    <w:rsid w:val="00AB7737"/>
    <w:rsid w:val="00AE03FE"/>
    <w:rsid w:val="00AE6B98"/>
    <w:rsid w:val="00AF6212"/>
    <w:rsid w:val="00B54096"/>
    <w:rsid w:val="00B57852"/>
    <w:rsid w:val="00B64997"/>
    <w:rsid w:val="00BC7E5E"/>
    <w:rsid w:val="00BE0F4E"/>
    <w:rsid w:val="00C02176"/>
    <w:rsid w:val="00C17352"/>
    <w:rsid w:val="00C30025"/>
    <w:rsid w:val="00C56CF3"/>
    <w:rsid w:val="00C90BB6"/>
    <w:rsid w:val="00C90EA5"/>
    <w:rsid w:val="00CB3CD7"/>
    <w:rsid w:val="00CB73DA"/>
    <w:rsid w:val="00CE37FC"/>
    <w:rsid w:val="00D02465"/>
    <w:rsid w:val="00D30C09"/>
    <w:rsid w:val="00D44E8A"/>
    <w:rsid w:val="00D54024"/>
    <w:rsid w:val="00D87FCA"/>
    <w:rsid w:val="00DA3F68"/>
    <w:rsid w:val="00DD2FAE"/>
    <w:rsid w:val="00E00264"/>
    <w:rsid w:val="00E40867"/>
    <w:rsid w:val="00E51261"/>
    <w:rsid w:val="00E616F0"/>
    <w:rsid w:val="00E778D9"/>
    <w:rsid w:val="00E77D30"/>
    <w:rsid w:val="00E80DBB"/>
    <w:rsid w:val="00E906C5"/>
    <w:rsid w:val="00EB215F"/>
    <w:rsid w:val="00EE1CEC"/>
    <w:rsid w:val="00EE430C"/>
    <w:rsid w:val="00F04867"/>
    <w:rsid w:val="00F17E32"/>
    <w:rsid w:val="00F548A6"/>
    <w:rsid w:val="00F87868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3D86E"/>
  <w14:defaultImageDpi w14:val="300"/>
  <w15:docId w15:val="{5849B375-182C-F946-AE63-4DF89850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851"/>
  </w:style>
  <w:style w:type="paragraph" w:styleId="Footer">
    <w:name w:val="footer"/>
    <w:basedOn w:val="Normal"/>
    <w:link w:val="FooterChar"/>
    <w:uiPriority w:val="99"/>
    <w:unhideWhenUsed/>
    <w:rsid w:val="000D7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851"/>
  </w:style>
  <w:style w:type="table" w:styleId="TableGrid">
    <w:name w:val="Table Grid"/>
    <w:basedOn w:val="TableNormal"/>
    <w:uiPriority w:val="59"/>
    <w:rsid w:val="0093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0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7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8B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ceptivepsychology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Brandler (She/Her)</cp:lastModifiedBy>
  <cp:revision>5</cp:revision>
  <cp:lastPrinted>2024-09-26T10:56:00Z</cp:lastPrinted>
  <dcterms:created xsi:type="dcterms:W3CDTF">2025-12-26T10:30:00Z</dcterms:created>
  <dcterms:modified xsi:type="dcterms:W3CDTF">2025-12-27T06:31:00Z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2cfb1d79,2df90146,4356e62b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2023-07-23T23:44:15Z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5bc67c35-69b2-48e3-b2ac-8edbe964a169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MSIP_Label_d7dc88d9-fa17-47eb-a208-3e66f59d50e5_Enabled">
    <vt:lpwstr>true</vt:lpwstr>
  </property>
  <property fmtid="{D5CDD505-2E9C-101B-9397-08002B2CF9AE}" pid="13" name="MSIP_Label_d7dc88d9-fa17-47eb-a208-3e66f59d50e5_SetDate">
    <vt:lpwstr>2025-12-15T07:24:23Z</vt:lpwstr>
  </property>
  <property fmtid="{D5CDD505-2E9C-101B-9397-08002B2CF9AE}" pid="14" name="MSIP_Label_d7dc88d9-fa17-47eb-a208-3e66f59d50e5_Method">
    <vt:lpwstr>Standard</vt:lpwstr>
  </property>
  <property fmtid="{D5CDD505-2E9C-101B-9397-08002B2CF9AE}" pid="15" name="MSIP_Label_d7dc88d9-fa17-47eb-a208-3e66f59d50e5_Name">
    <vt:lpwstr>Internal</vt:lpwstr>
  </property>
  <property fmtid="{D5CDD505-2E9C-101B-9397-08002B2CF9AE}" pid="16" name="MSIP_Label_d7dc88d9-fa17-47eb-a208-3e66f59d50e5_SiteId">
    <vt:lpwstr>d51ba343-9258-4ea6-9907-426d8c84ec12</vt:lpwstr>
  </property>
  <property fmtid="{D5CDD505-2E9C-101B-9397-08002B2CF9AE}" pid="17" name="MSIP_Label_d7dc88d9-fa17-47eb-a208-3e66f59d50e5_ActionId">
    <vt:lpwstr>63a18356-3dd1-4ee8-bd0c-62f8f3c929f8</vt:lpwstr>
  </property>
  <property fmtid="{D5CDD505-2E9C-101B-9397-08002B2CF9AE}" pid="18" name="MSIP_Label_d7dc88d9-fa17-47eb-a208-3e66f59d50e5_ContentBits">
    <vt:lpwstr>0</vt:lpwstr>
  </property>
  <property fmtid="{D5CDD505-2E9C-101B-9397-08002B2CF9AE}" pid="19" name="MSIP_Label_d7dc88d9-fa17-47eb-a208-3e66f59d50e5_Tag">
    <vt:lpwstr>50, 3, 0, 1</vt:lpwstr>
  </property>
</Properties>
</file>